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5963AF6B" w:rsidR="00FC326B" w:rsidRDefault="00FC326B" w:rsidP="0015508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3FDA99FC" w:rsidR="005E7D3E" w:rsidRPr="00AD5CC9" w:rsidRDefault="00FC326B" w:rsidP="00A9395B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F607CF">
        <w:rPr>
          <w:rFonts w:ascii="GHEA Grapalat" w:hAnsi="GHEA Grapalat"/>
          <w:sz w:val="20"/>
          <w:lang w:val="hy-AM"/>
        </w:rPr>
        <w:t>24/</w:t>
      </w:r>
      <w:r w:rsidR="00A91638">
        <w:rPr>
          <w:rFonts w:ascii="GHEA Grapalat" w:hAnsi="GHEA Grapalat"/>
          <w:sz w:val="20"/>
          <w:lang w:val="hy-AM"/>
        </w:rPr>
        <w:t>87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2AF3E231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</w:t>
      </w:r>
      <w:r w:rsidR="00632362">
        <w:rPr>
          <w:rFonts w:ascii="GHEA Grapalat" w:hAnsi="GHEA Grapalat" w:cs="Sylfaen"/>
          <w:sz w:val="20"/>
          <w:lang w:val="af-ZA"/>
        </w:rPr>
        <w:t xml:space="preserve">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F607CF">
        <w:rPr>
          <w:rFonts w:ascii="GHEA Grapalat" w:hAnsi="GHEA Grapalat"/>
          <w:sz w:val="20"/>
          <w:lang w:val="hy-AM"/>
        </w:rPr>
        <w:t>24/</w:t>
      </w:r>
      <w:r w:rsidR="00A91638">
        <w:rPr>
          <w:rFonts w:ascii="GHEA Grapalat" w:hAnsi="GHEA Grapalat"/>
          <w:sz w:val="20"/>
          <w:lang w:val="hy-AM"/>
        </w:rPr>
        <w:t>87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16329380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A91638">
        <w:rPr>
          <w:rFonts w:ascii="GHEA Grapalat" w:hAnsi="GHEA Grapalat" w:cs="Sylfaen"/>
          <w:sz w:val="20"/>
          <w:lang w:val="hy-AM"/>
        </w:rPr>
        <w:t>մայիսի 2</w:t>
      </w:r>
      <w:r w:rsidRPr="00A23A86">
        <w:rPr>
          <w:rFonts w:ascii="GHEA Grapalat" w:hAnsi="GHEA Grapalat" w:cs="Sylfaen"/>
          <w:sz w:val="20"/>
          <w:lang w:val="af-ZA"/>
        </w:rPr>
        <w:t xml:space="preserve">-ի </w:t>
      </w:r>
      <w:r w:rsidR="00721E5B" w:rsidRPr="00A23A86">
        <w:rPr>
          <w:rFonts w:ascii="GHEA Grapalat" w:hAnsi="GHEA Grapalat" w:cs="Sylfaen"/>
          <w:sz w:val="20"/>
          <w:lang w:val="af-ZA"/>
        </w:rPr>
        <w:t>№</w:t>
      </w:r>
      <w:r w:rsidR="00A91638">
        <w:rPr>
          <w:rFonts w:ascii="GHEA Grapalat" w:hAnsi="GHEA Grapalat" w:cs="Sylfaen"/>
          <w:sz w:val="20"/>
          <w:lang w:val="af-ZA"/>
        </w:rPr>
        <w:t>2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0B4A070D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54967594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00789E">
        <w:rPr>
          <w:rFonts w:ascii="GHEA Grapalat" w:hAnsi="GHEA Grapalat"/>
          <w:b w:val="0"/>
          <w:sz w:val="20"/>
          <w:lang w:val="af-ZA"/>
        </w:rPr>
        <w:t>EQ-GHASHDZB-</w:t>
      </w:r>
      <w:r w:rsidR="00AD5CC9">
        <w:rPr>
          <w:rFonts w:ascii="GHEA Grapalat" w:hAnsi="GHEA Grapalat"/>
          <w:b w:val="0"/>
          <w:sz w:val="20"/>
          <w:lang w:val="af-ZA"/>
        </w:rPr>
        <w:t>24/</w:t>
      </w:r>
      <w:r w:rsidR="00A91638">
        <w:rPr>
          <w:rFonts w:ascii="GHEA Grapalat" w:hAnsi="GHEA Grapalat"/>
          <w:b w:val="0"/>
          <w:sz w:val="20"/>
          <w:lang w:val="af-ZA"/>
        </w:rPr>
        <w:t>87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759DDAA1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>
        <w:rPr>
          <w:rFonts w:ascii="GHEA Grapalat" w:hAnsi="GHEA Grapalat"/>
          <w:sz w:val="20"/>
        </w:rPr>
        <w:t>EQ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00789E">
        <w:rPr>
          <w:rFonts w:ascii="GHEA Grapalat" w:hAnsi="GHEA Grapalat"/>
          <w:sz w:val="20"/>
        </w:rPr>
        <w:t>GHASHDZB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AD5CC9">
        <w:rPr>
          <w:rFonts w:ascii="GHEA Grapalat" w:hAnsi="GHEA Grapalat"/>
          <w:sz w:val="20"/>
          <w:lang w:val="ru-RU"/>
        </w:rPr>
        <w:t>24/</w:t>
      </w:r>
      <w:r w:rsidR="00A91638">
        <w:rPr>
          <w:rFonts w:ascii="GHEA Grapalat" w:hAnsi="GHEA Grapalat"/>
          <w:sz w:val="20"/>
          <w:lang w:val="ru-RU"/>
        </w:rPr>
        <w:t>87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0957E45B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>нием Оценочной комиссии №</w:t>
      </w:r>
      <w:r w:rsidR="00A91638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A91638">
        <w:rPr>
          <w:rFonts w:ascii="GHEA Grapalat" w:hAnsi="GHEA Grapalat"/>
          <w:sz w:val="20"/>
          <w:lang w:val="hy-AM"/>
        </w:rPr>
        <w:t>02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A91638">
        <w:rPr>
          <w:rFonts w:ascii="GHEA Grapalat" w:hAnsi="GHEA Grapalat"/>
          <w:sz w:val="20"/>
          <w:lang w:val="hy-AM"/>
        </w:rPr>
        <w:t>5</w:t>
      </w:r>
      <w:r w:rsidRPr="00C130BC">
        <w:rPr>
          <w:rFonts w:ascii="GHEA Grapalat" w:hAnsi="GHEA Grapalat"/>
          <w:sz w:val="20"/>
          <w:lang w:val="ru-RU"/>
        </w:rPr>
        <w:t>.202</w:t>
      </w:r>
      <w:r w:rsidR="00F841B7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1170E857" w14:textId="38197C61" w:rsidR="002428DF" w:rsidRPr="001E484C" w:rsidRDefault="001E484C" w:rsidP="001E484C">
      <w:pPr>
        <w:rPr>
          <w:rFonts w:ascii="GHEA Grapalat" w:hAnsi="GHEA Grapalat"/>
          <w:sz w:val="20"/>
          <w:lang w:val="ru-RU"/>
        </w:rPr>
      </w:pPr>
      <w:r w:rsidRPr="001E484C">
        <w:rPr>
          <w:rFonts w:ascii="GHEA Grapalat" w:hAnsi="GHEA Grapalat"/>
          <w:sz w:val="20"/>
          <w:lang w:val="ru-RU"/>
        </w:rPr>
        <w:t>Երևան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քաղաքի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Արաբկիր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վարչական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շրջանի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ներքին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ջրագծերի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և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կոյուղագծերի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վերանորոգման</w:t>
      </w:r>
      <w:r w:rsidRPr="001E484C">
        <w:rPr>
          <w:rFonts w:ascii="GHEA Grapalat" w:hAnsi="GHEA Grapalat"/>
          <w:sz w:val="20"/>
          <w:lang w:val="af-ZA"/>
        </w:rPr>
        <w:t xml:space="preserve"> </w:t>
      </w:r>
      <w:r w:rsidRPr="001E484C">
        <w:rPr>
          <w:rFonts w:ascii="GHEA Grapalat" w:hAnsi="GHEA Grapalat"/>
          <w:sz w:val="20"/>
          <w:lang w:val="ru-RU"/>
        </w:rPr>
        <w:t>աշխատանքներ</w:t>
      </w:r>
      <w:r w:rsidR="002428DF" w:rsidRPr="001E484C">
        <w:rPr>
          <w:rFonts w:ascii="GHEA Grapalat" w:hAnsi="GHEA Grapalat"/>
          <w:sz w:val="20"/>
          <w:lang w:val="af-ZA"/>
        </w:rPr>
        <w:t>.</w:t>
      </w:r>
      <w:r w:rsidR="002428DF" w:rsidRPr="001E484C">
        <w:rPr>
          <w:rFonts w:ascii="GHEA Grapalat" w:hAnsi="GHEA Grapalat"/>
          <w:sz w:val="20"/>
          <w:lang w:val="af-ZA"/>
        </w:rPr>
        <w:br/>
      </w:r>
      <w:r w:rsidRPr="001E484C">
        <w:rPr>
          <w:rFonts w:ascii="GHEA Grapalat" w:hAnsi="GHEA Grapalat"/>
          <w:sz w:val="20"/>
          <w:lang w:val="ru-RU"/>
        </w:rPr>
        <w:t>Р</w:t>
      </w:r>
      <w:r w:rsidRPr="001E484C">
        <w:rPr>
          <w:rFonts w:ascii="GHEA Grapalat" w:hAnsi="GHEA Grapalat" w:hint="eastAsia"/>
          <w:sz w:val="20"/>
          <w:lang w:val="ru-RU"/>
        </w:rPr>
        <w:t>абот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по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ремонту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внутренних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водопроводных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и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канализационных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линий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административного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района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Арабкир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города</w:t>
      </w:r>
      <w:r w:rsidRPr="001E484C">
        <w:rPr>
          <w:rFonts w:ascii="GHEA Grapalat" w:hAnsi="GHEA Grapalat"/>
          <w:sz w:val="20"/>
          <w:lang w:val="ru-RU"/>
        </w:rPr>
        <w:t xml:space="preserve"> </w:t>
      </w:r>
      <w:r w:rsidRPr="001E484C">
        <w:rPr>
          <w:rFonts w:ascii="GHEA Grapalat" w:hAnsi="GHEA Grapalat" w:hint="eastAsia"/>
          <w:sz w:val="20"/>
          <w:lang w:val="ru-RU"/>
        </w:rPr>
        <w:t>Ереван</w:t>
      </w:r>
      <w:r w:rsidR="002428DF" w:rsidRPr="002428DF">
        <w:rPr>
          <w:rFonts w:ascii="GHEA Grapalat" w:hAnsi="GHEA Grapalat"/>
          <w:sz w:val="20"/>
          <w:lang w:val="ru-RU"/>
        </w:rPr>
        <w:t>:</w:t>
      </w:r>
      <w:r w:rsidR="000C535A" w:rsidRPr="002428DF">
        <w:rPr>
          <w:rFonts w:ascii="GHEA Grapalat" w:hAnsi="GHEA Grapalat"/>
          <w:sz w:val="20"/>
          <w:lang w:val="ru-RU"/>
        </w:rPr>
        <w:t xml:space="preserve">    </w:t>
      </w:r>
    </w:p>
    <w:p w14:paraId="699BF35F" w14:textId="04E99E77" w:rsidR="000C535A" w:rsidRPr="002428DF" w:rsidRDefault="000C535A" w:rsidP="002428DF">
      <w:pPr>
        <w:jc w:val="both"/>
        <w:rPr>
          <w:rFonts w:ascii="GHEA Grapalat" w:hAnsi="GHEA Grapalat"/>
          <w:sz w:val="20"/>
          <w:lang w:val="ru-RU"/>
        </w:rPr>
      </w:pPr>
      <w:r w:rsidRPr="002428DF">
        <w:rPr>
          <w:rFonts w:ascii="GHEA Grapalat" w:hAnsi="GHEA Grapalat"/>
          <w:sz w:val="20"/>
          <w:lang w:val="ru-RU"/>
        </w:rPr>
        <w:t xml:space="preserve">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87"/>
        <w:gridCol w:w="1980"/>
        <w:gridCol w:w="2520"/>
        <w:gridCol w:w="2250"/>
      </w:tblGrid>
      <w:tr w:rsidR="002F3F68" w:rsidRPr="00155081" w14:paraId="4AB317D3" w14:textId="77777777" w:rsidTr="00480C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1E484C" w:rsidRPr="00960651" w14:paraId="66563B90" w14:textId="77777777" w:rsidTr="001E484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7A38A4A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Հիպերնովա ՍՊԸ</w:t>
            </w:r>
          </w:p>
          <w:p w14:paraId="074B19C1" w14:textId="07FD1DE4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ООО Гипернова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27C6A5" w14:textId="77777777" w:rsidR="001E484C" w:rsidRPr="001E484C" w:rsidRDefault="001E484C" w:rsidP="001E484C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szCs w:val="18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478216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1E484C" w:rsidRPr="00480C93" w14:paraId="2E59C787" w14:textId="77777777" w:rsidTr="001E484C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3983D92" w14:textId="4FE58FF5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470619D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ՍՏՐՈՅ-ԳՐՈՒՊ ՍՊԸ</w:t>
            </w:r>
          </w:p>
          <w:p w14:paraId="727ECE98" w14:textId="365D76D6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ООО СТРОЙ-ГРУП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C8A524" w14:textId="0BC56505" w:rsidR="001E484C" w:rsidRPr="001E484C" w:rsidRDefault="001E484C" w:rsidP="001E484C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szCs w:val="18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741CBB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7F3D26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1E484C" w:rsidRPr="00480C93" w14:paraId="64B35C37" w14:textId="77777777" w:rsidTr="001E484C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F45BA8" w14:textId="34D08C03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3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AA4CF6D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Կոմունալ Սերվիս ՍՊԸ</w:t>
            </w:r>
          </w:p>
          <w:p w14:paraId="376CFEDE" w14:textId="5FB660B6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ООО Коммуналь</w:t>
            </w:r>
            <w:r w:rsidRPr="001E484C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r w:rsidRPr="001E484C">
              <w:rPr>
                <w:rFonts w:ascii="GHEA Grapalat" w:hAnsi="GHEA Grapalat" w:cs="Sylfaen"/>
                <w:sz w:val="20"/>
                <w:lang w:val="hy-AM"/>
              </w:rPr>
              <w:t>Сервис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7A6562" w14:textId="099C8E43" w:rsidR="001E484C" w:rsidRPr="001E484C" w:rsidRDefault="001E484C" w:rsidP="001E484C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szCs w:val="18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905F88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AADB2DC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1E484C" w:rsidRPr="00596391" w14:paraId="56C869C9" w14:textId="77777777" w:rsidTr="001E484C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BD1CD" w14:textId="390C919B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4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2A91755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Հազարաշեն ԱԿ</w:t>
            </w:r>
          </w:p>
          <w:p w14:paraId="2D0C6922" w14:textId="5BF10353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Азарашен ПК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2A1804" w14:textId="560A45F4" w:rsidR="001E484C" w:rsidRPr="001E484C" w:rsidRDefault="001E484C" w:rsidP="001E484C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szCs w:val="18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E8230C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9957C24" w14:textId="77777777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155081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1E484C" w:rsidRPr="00960651" w14:paraId="26F9B8AD" w14:textId="77777777" w:rsidTr="005F2F0B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2E23FBCF" w14:textId="77777777" w:rsidR="001E484C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357FF816" w14:textId="77777777" w:rsidR="001E484C" w:rsidRPr="00960651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01914BE5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Հիպերնովա ՍՊԸ</w:t>
            </w:r>
          </w:p>
          <w:p w14:paraId="569BC2C3" w14:textId="3E1953ED" w:rsidR="001E484C" w:rsidRPr="00E51FE3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ООО Гипернова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1E484C" w:rsidRPr="00960651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73AF4BBE" w14:textId="2E3F9C04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7000000</w:t>
            </w:r>
          </w:p>
        </w:tc>
      </w:tr>
      <w:tr w:rsidR="001E484C" w:rsidRPr="001E484C" w14:paraId="02874FED" w14:textId="77777777" w:rsidTr="005F2F0B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092A4534" w14:textId="0ABBA179" w:rsidR="001E484C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6CB58CBA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ՍՏՐՈՅ-ԳՐՈՒՊ ՍՊԸ</w:t>
            </w:r>
          </w:p>
          <w:p w14:paraId="35AD8C38" w14:textId="0BE4BAE1" w:rsidR="001E484C" w:rsidRPr="00B1398E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ООО СТРОЙ-ГРУП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E92040" w14:textId="77777777" w:rsidR="001E484C" w:rsidRPr="00960651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53872445" w14:textId="5951158D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9500000</w:t>
            </w:r>
          </w:p>
        </w:tc>
      </w:tr>
      <w:tr w:rsidR="001E484C" w:rsidRPr="001E484C" w14:paraId="48F21926" w14:textId="77777777" w:rsidTr="005F2F0B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A104736" w14:textId="5B2E4A30" w:rsidR="001E484C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60E1EE3A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Կոմունալ Սերվիս ՍՊԸ</w:t>
            </w:r>
          </w:p>
          <w:p w14:paraId="7D889BA2" w14:textId="567D1284" w:rsidR="001E484C" w:rsidRPr="00B1398E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ООО Коммуналь</w:t>
            </w:r>
            <w:r w:rsidRPr="001E484C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r w:rsidRPr="001E484C">
              <w:rPr>
                <w:rFonts w:ascii="GHEA Grapalat" w:hAnsi="GHEA Grapalat" w:cs="Sylfaen"/>
                <w:sz w:val="20"/>
                <w:lang w:val="hy-AM"/>
              </w:rPr>
              <w:t>Сервис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C79ED1" w14:textId="77777777" w:rsidR="001E484C" w:rsidRPr="00960651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1124B9A1" w14:textId="16B4A2BC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9840625</w:t>
            </w:r>
          </w:p>
        </w:tc>
      </w:tr>
      <w:tr w:rsidR="001E484C" w:rsidRPr="00596391" w14:paraId="2118B377" w14:textId="77777777" w:rsidTr="005F2F0B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802148C" w14:textId="2A7CCBD5" w:rsidR="001E484C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173C3DED" w14:textId="77777777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Հազարաշեն ԱԿ</w:t>
            </w:r>
          </w:p>
          <w:p w14:paraId="22DAFCC1" w14:textId="7D207D1E" w:rsidR="001E484C" w:rsidRPr="00480C93" w:rsidRDefault="001E484C" w:rsidP="001E484C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Азарашен ПК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61F2CF0" w14:textId="77777777" w:rsidR="001E484C" w:rsidRPr="00960651" w:rsidRDefault="001E484C" w:rsidP="001E484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50BCF33" w14:textId="2AD3B7FA" w:rsidR="001E484C" w:rsidRPr="001E484C" w:rsidRDefault="001E484C" w:rsidP="001E484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1E484C">
              <w:rPr>
                <w:rFonts w:ascii="GHEA Grapalat" w:hAnsi="GHEA Grapalat" w:cs="Sylfaen"/>
                <w:sz w:val="20"/>
                <w:lang w:val="hy-AM"/>
              </w:rPr>
              <w:t>12173850</w:t>
            </w:r>
          </w:p>
        </w:tc>
      </w:tr>
    </w:tbl>
    <w:p w14:paraId="264DD1D0" w14:textId="77777777" w:rsidR="00D15D85" w:rsidRDefault="00D15D85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3670FC5" w14:textId="0DF90BFE" w:rsidR="00F26BFE" w:rsidRDefault="00F26BFE" w:rsidP="00F26BF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19140BE1" w14:textId="77777777" w:rsidR="00F26BFE" w:rsidRPr="00C130BC" w:rsidRDefault="00F26BFE" w:rsidP="00F26BF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lang w:val="af-ZA"/>
        </w:rPr>
        <w:tab/>
      </w:r>
      <w:r w:rsidRPr="00C130BC">
        <w:rPr>
          <w:rFonts w:ascii="GHEA Grapalat" w:hAnsi="GHEA Grapalat"/>
          <w:sz w:val="20"/>
          <w:lang w:val="af-ZA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31186AAA" w14:textId="77777777" w:rsidR="00F26BFE" w:rsidRPr="002F3F68" w:rsidRDefault="00F26BFE" w:rsidP="00F26BFE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10C0D0E1" w14:textId="77777777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501A0867" w14:textId="02E46673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>ԵՔ-ԳՀԱՇՁԲ-24/</w:t>
      </w:r>
      <w:r w:rsidR="00A91638">
        <w:rPr>
          <w:rFonts w:ascii="GHEA Grapalat" w:hAnsi="GHEA Grapalat" w:cs="Sylfaen"/>
          <w:sz w:val="20"/>
          <w:lang w:val="af-ZA"/>
        </w:rPr>
        <w:t>87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11C127E5" w14:textId="77777777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3A2432D1" w14:textId="77777777" w:rsidR="00F26BFE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19BE3F5D" w14:textId="640CE40E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GHAShDzB-24/</w:t>
      </w:r>
      <w:r w:rsidR="00A91638">
        <w:rPr>
          <w:rFonts w:ascii="GHEA Grapalat" w:hAnsi="GHEA Grapalat" w:cs="Sylfaen"/>
          <w:sz w:val="20"/>
          <w:lang w:val="af-ZA"/>
        </w:rPr>
        <w:t>87</w:t>
      </w:r>
      <w:r>
        <w:rPr>
          <w:rFonts w:ascii="GHEA Grapalat" w:hAnsi="GHEA Grapalat" w:cs="Sylfaen"/>
          <w:sz w:val="20"/>
          <w:lang w:val="ru-RU"/>
        </w:rPr>
        <w:t>.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</w:p>
    <w:p w14:paraId="3291988B" w14:textId="77777777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695EA76" w14:textId="25F26848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Հեռախոս</w:t>
      </w:r>
      <w:r w:rsidR="002C4C33">
        <w:rPr>
          <w:rFonts w:ascii="GHEA Grapalat" w:hAnsi="GHEA Grapalat" w:cs="Sylfaen"/>
          <w:sz w:val="20"/>
          <w:lang w:val="hy-AM"/>
        </w:rPr>
        <w:t>՝</w:t>
      </w:r>
      <w:r w:rsidRPr="00433CBB">
        <w:rPr>
          <w:rFonts w:ascii="GHEA Grapalat" w:hAnsi="GHEA Grapalat" w:cs="Sylfaen"/>
          <w:sz w:val="20"/>
          <w:lang w:val="af-ZA"/>
        </w:rPr>
        <w:t xml:space="preserve"> 011 514</w:t>
      </w:r>
      <w:r w:rsidRPr="009D36DF">
        <w:rPr>
          <w:rFonts w:ascii="GHEA Grapalat" w:hAnsi="GHEA Grapalat" w:cs="Sylfaen"/>
          <w:sz w:val="20"/>
          <w:lang w:val="af-ZA"/>
        </w:rPr>
        <w:t>194</w:t>
      </w:r>
      <w:r w:rsidRPr="00433CBB">
        <w:rPr>
          <w:rFonts w:ascii="GHEA Grapalat" w:hAnsi="GHEA Grapalat" w:cs="Sylfaen"/>
          <w:sz w:val="20"/>
          <w:lang w:val="af-ZA"/>
        </w:rPr>
        <w:t>։</w:t>
      </w:r>
    </w:p>
    <w:p w14:paraId="06FCE5C3" w14:textId="77777777" w:rsid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0505BCE" w14:textId="752E298C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Էլ.փոստ` </w:t>
      </w:r>
      <w:r>
        <w:rPr>
          <w:rFonts w:ascii="GHEA Grapalat" w:hAnsi="GHEA Grapalat" w:cs="Sylfaen"/>
          <w:sz w:val="20"/>
          <w:lang w:val="af-ZA"/>
        </w:rPr>
        <w:t>silva.grigoryan</w:t>
      </w:r>
      <w:r w:rsidRPr="00433CBB">
        <w:rPr>
          <w:rFonts w:ascii="GHEA Grapalat" w:hAnsi="GHEA Grapalat" w:cs="Sylfaen"/>
          <w:sz w:val="20"/>
          <w:lang w:val="af-ZA"/>
        </w:rPr>
        <w:t>@yerevan.am։</w:t>
      </w:r>
    </w:p>
    <w:p w14:paraId="75DEA461" w14:textId="77CE0433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       </w:t>
      </w:r>
    </w:p>
    <w:p w14:paraId="7955266E" w14:textId="77777777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Այլ անհրաժեշտ տեղեկություններ`---------------------------</w:t>
      </w:r>
    </w:p>
    <w:p w14:paraId="52B03A47" w14:textId="77777777" w:rsidR="00F26BFE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 </w:t>
      </w:r>
    </w:p>
    <w:p w14:paraId="4DB89A6C" w14:textId="77777777" w:rsidR="00F26BFE" w:rsidRPr="00433CBB" w:rsidRDefault="00F26BFE" w:rsidP="002C4C33">
      <w:pPr>
        <w:ind w:firstLine="709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Պատվիրատու` Երևանի քաղաքապետարան:</w:t>
      </w:r>
    </w:p>
    <w:p w14:paraId="3E08F8E7" w14:textId="77777777" w:rsidR="00F26BFE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A698FF" w14:textId="77777777" w:rsidR="002C4C33" w:rsidRDefault="002C4C33" w:rsidP="00F26BF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4CCFBB73" w14:textId="03A49A58" w:rsidR="002C4C33" w:rsidRP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ru-RU"/>
        </w:rPr>
        <w:t>Телефон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ru-RU"/>
        </w:rPr>
        <w:t xml:space="preserve"> 011514194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7F9EC02" w14:textId="77777777" w:rsid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D734A9B" w14:textId="5CC1E2C8" w:rsidR="002C4C33" w:rsidRP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  <w:r>
        <w:rPr>
          <w:rFonts w:ascii="GHEA Grapalat" w:hAnsi="GHEA Grapalat" w:cs="Sylfaen"/>
          <w:sz w:val="20"/>
          <w:lang w:val="ru-RU"/>
        </w:rPr>
        <w:t>Эл. адрес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ru-RU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silva.grigoryan</w:t>
      </w:r>
      <w:r w:rsidRPr="00433CBB">
        <w:rPr>
          <w:rFonts w:ascii="GHEA Grapalat" w:hAnsi="GHEA Grapalat" w:cs="Sylfaen"/>
          <w:sz w:val="20"/>
          <w:lang w:val="af-ZA"/>
        </w:rPr>
        <w:t>@yerevan.am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F6E2F1B" w14:textId="77777777" w:rsid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9417D52" w14:textId="3111E89D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Другая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необходимая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информация</w:t>
      </w:r>
      <w:r w:rsidRPr="00433CBB">
        <w:rPr>
          <w:rFonts w:ascii="GHEA Grapalat" w:hAnsi="GHEA Grapalat" w:cs="Sylfaen"/>
          <w:sz w:val="20"/>
          <w:lang w:val="af-ZA"/>
        </w:rPr>
        <w:t>: ---------------------------.</w:t>
      </w:r>
    </w:p>
    <w:p w14:paraId="6071B6F6" w14:textId="77777777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</w:t>
      </w:r>
    </w:p>
    <w:p w14:paraId="0584E518" w14:textId="23B463E9" w:rsidR="00F26BFE" w:rsidRPr="00433CBB" w:rsidRDefault="00F965E5" w:rsidP="002C4C3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="00F26BFE" w:rsidRPr="00433CBB">
        <w:rPr>
          <w:rFonts w:ascii="GHEA Grapalat" w:hAnsi="GHEA Grapalat" w:cs="Sylfaen"/>
          <w:sz w:val="20"/>
          <w:lang w:val="af-ZA"/>
        </w:rPr>
        <w:t xml:space="preserve"> </w:t>
      </w:r>
      <w:r w:rsidR="00F26BFE" w:rsidRPr="00433CBB">
        <w:rPr>
          <w:rFonts w:ascii="GHEA Grapalat" w:hAnsi="GHEA Grapalat" w:cs="Sylfaen" w:hint="eastAsia"/>
          <w:sz w:val="20"/>
          <w:lang w:val="af-ZA"/>
        </w:rPr>
        <w:t>Заказчик</w:t>
      </w:r>
      <w:r w:rsidR="00F26BFE" w:rsidRPr="00433CBB">
        <w:rPr>
          <w:rFonts w:ascii="GHEA Grapalat" w:hAnsi="GHEA Grapalat" w:cs="Sylfaen"/>
          <w:sz w:val="20"/>
          <w:lang w:val="af-ZA"/>
        </w:rPr>
        <w:t xml:space="preserve">: </w:t>
      </w:r>
      <w:r w:rsidR="00F26BFE" w:rsidRPr="00433CBB">
        <w:rPr>
          <w:rFonts w:ascii="GHEA Grapalat" w:hAnsi="GHEA Grapalat" w:cs="Sylfaen" w:hint="eastAsia"/>
          <w:sz w:val="20"/>
          <w:lang w:val="af-ZA"/>
        </w:rPr>
        <w:t>Мэрия</w:t>
      </w:r>
      <w:r w:rsidR="00F26BFE" w:rsidRPr="00433CBB">
        <w:rPr>
          <w:rFonts w:ascii="GHEA Grapalat" w:hAnsi="GHEA Grapalat" w:cs="Sylfaen"/>
          <w:sz w:val="20"/>
          <w:lang w:val="af-ZA"/>
        </w:rPr>
        <w:t xml:space="preserve"> </w:t>
      </w:r>
      <w:r w:rsidR="00F26BFE" w:rsidRPr="00433CBB">
        <w:rPr>
          <w:rFonts w:ascii="GHEA Grapalat" w:hAnsi="GHEA Grapalat" w:cs="Sylfaen" w:hint="eastAsia"/>
          <w:sz w:val="20"/>
          <w:lang w:val="af-ZA"/>
        </w:rPr>
        <w:t>Еревана</w:t>
      </w:r>
      <w:r w:rsidR="00F26BFE" w:rsidRPr="00433CBB">
        <w:rPr>
          <w:rFonts w:ascii="GHEA Grapalat" w:hAnsi="GHEA Grapalat" w:cs="Sylfaen"/>
          <w:sz w:val="20"/>
          <w:lang w:val="af-ZA"/>
        </w:rPr>
        <w:t>.</w:t>
      </w:r>
    </w:p>
    <w:p w14:paraId="56558882" w14:textId="77777777" w:rsidR="00F26BFE" w:rsidRPr="00524CB2" w:rsidRDefault="00F26BFE" w:rsidP="002C4C3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A015914" w14:textId="782218E4" w:rsidR="00254675" w:rsidRPr="00F26BFE" w:rsidRDefault="00254675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254675" w:rsidRPr="00F26BFE" w:rsidSect="00512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B1113" w14:textId="77777777" w:rsidR="00512C59" w:rsidRDefault="00512C59" w:rsidP="009D3F12">
      <w:r>
        <w:separator/>
      </w:r>
    </w:p>
  </w:endnote>
  <w:endnote w:type="continuationSeparator" w:id="0">
    <w:p w14:paraId="3AEC223E" w14:textId="77777777" w:rsidR="00512C59" w:rsidRDefault="00512C59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C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3747F" w14:textId="77777777" w:rsidR="00512C59" w:rsidRDefault="00512C59" w:rsidP="009D3F12">
      <w:r>
        <w:separator/>
      </w:r>
    </w:p>
  </w:footnote>
  <w:footnote w:type="continuationSeparator" w:id="0">
    <w:p w14:paraId="2C61D1E1" w14:textId="77777777" w:rsidR="00512C59" w:rsidRDefault="00512C59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26A14"/>
    <w:rsid w:val="00051635"/>
    <w:rsid w:val="00054C81"/>
    <w:rsid w:val="00075864"/>
    <w:rsid w:val="00082FD6"/>
    <w:rsid w:val="00084F4E"/>
    <w:rsid w:val="000C238B"/>
    <w:rsid w:val="000C48BE"/>
    <w:rsid w:val="000C535A"/>
    <w:rsid w:val="000D3F85"/>
    <w:rsid w:val="00101C0C"/>
    <w:rsid w:val="0012424A"/>
    <w:rsid w:val="0014492F"/>
    <w:rsid w:val="00144AE1"/>
    <w:rsid w:val="00146CDF"/>
    <w:rsid w:val="00155081"/>
    <w:rsid w:val="001A0558"/>
    <w:rsid w:val="001C6B98"/>
    <w:rsid w:val="001E484C"/>
    <w:rsid w:val="001F7ED1"/>
    <w:rsid w:val="00212C57"/>
    <w:rsid w:val="00213DCD"/>
    <w:rsid w:val="002308BD"/>
    <w:rsid w:val="002428DF"/>
    <w:rsid w:val="00247833"/>
    <w:rsid w:val="00254675"/>
    <w:rsid w:val="0025753E"/>
    <w:rsid w:val="00294911"/>
    <w:rsid w:val="002A56FA"/>
    <w:rsid w:val="002C4C33"/>
    <w:rsid w:val="002E1AA3"/>
    <w:rsid w:val="002F3F68"/>
    <w:rsid w:val="002F468F"/>
    <w:rsid w:val="00326CDB"/>
    <w:rsid w:val="00340E5F"/>
    <w:rsid w:val="00361368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80C93"/>
    <w:rsid w:val="004C02CA"/>
    <w:rsid w:val="004D3028"/>
    <w:rsid w:val="004D3BD9"/>
    <w:rsid w:val="004D5F7E"/>
    <w:rsid w:val="004E54BA"/>
    <w:rsid w:val="004E5CA9"/>
    <w:rsid w:val="004F4435"/>
    <w:rsid w:val="00503D4D"/>
    <w:rsid w:val="00512C59"/>
    <w:rsid w:val="00516948"/>
    <w:rsid w:val="00555319"/>
    <w:rsid w:val="0056268D"/>
    <w:rsid w:val="005669E6"/>
    <w:rsid w:val="00596391"/>
    <w:rsid w:val="005A027E"/>
    <w:rsid w:val="005B5AC3"/>
    <w:rsid w:val="005E328D"/>
    <w:rsid w:val="005E7714"/>
    <w:rsid w:val="005E7D3E"/>
    <w:rsid w:val="00632362"/>
    <w:rsid w:val="00674251"/>
    <w:rsid w:val="006F14F2"/>
    <w:rsid w:val="00721E5B"/>
    <w:rsid w:val="00724216"/>
    <w:rsid w:val="00733134"/>
    <w:rsid w:val="007772E3"/>
    <w:rsid w:val="00880FF0"/>
    <w:rsid w:val="008A6A70"/>
    <w:rsid w:val="008D2F07"/>
    <w:rsid w:val="008E157C"/>
    <w:rsid w:val="008F2E0C"/>
    <w:rsid w:val="008F346A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3A86"/>
    <w:rsid w:val="00A2436C"/>
    <w:rsid w:val="00A26B3E"/>
    <w:rsid w:val="00A30AA9"/>
    <w:rsid w:val="00A36CCB"/>
    <w:rsid w:val="00A37974"/>
    <w:rsid w:val="00A43BCF"/>
    <w:rsid w:val="00A55944"/>
    <w:rsid w:val="00A6374D"/>
    <w:rsid w:val="00A81B21"/>
    <w:rsid w:val="00A91638"/>
    <w:rsid w:val="00A9395B"/>
    <w:rsid w:val="00AB588E"/>
    <w:rsid w:val="00AD0C00"/>
    <w:rsid w:val="00AD30BB"/>
    <w:rsid w:val="00AD5CC9"/>
    <w:rsid w:val="00B10A97"/>
    <w:rsid w:val="00B342B6"/>
    <w:rsid w:val="00B6066B"/>
    <w:rsid w:val="00B771A9"/>
    <w:rsid w:val="00BA75E9"/>
    <w:rsid w:val="00BB0848"/>
    <w:rsid w:val="00C036A9"/>
    <w:rsid w:val="00C14516"/>
    <w:rsid w:val="00C1660B"/>
    <w:rsid w:val="00C422F4"/>
    <w:rsid w:val="00C505F9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15D85"/>
    <w:rsid w:val="00D3400E"/>
    <w:rsid w:val="00DD17DC"/>
    <w:rsid w:val="00DE7CAB"/>
    <w:rsid w:val="00E15BB4"/>
    <w:rsid w:val="00E16FDB"/>
    <w:rsid w:val="00E248EE"/>
    <w:rsid w:val="00E25897"/>
    <w:rsid w:val="00E37E3C"/>
    <w:rsid w:val="00E51FE3"/>
    <w:rsid w:val="00E54280"/>
    <w:rsid w:val="00E56A3D"/>
    <w:rsid w:val="00E72EAF"/>
    <w:rsid w:val="00E82523"/>
    <w:rsid w:val="00E83F44"/>
    <w:rsid w:val="00E84342"/>
    <w:rsid w:val="00EA1328"/>
    <w:rsid w:val="00EA1623"/>
    <w:rsid w:val="00F15126"/>
    <w:rsid w:val="00F26BFE"/>
    <w:rsid w:val="00F576ED"/>
    <w:rsid w:val="00F607CF"/>
    <w:rsid w:val="00F6166A"/>
    <w:rsid w:val="00F81EF2"/>
    <w:rsid w:val="00F841B7"/>
    <w:rsid w:val="00F965E5"/>
    <w:rsid w:val="00FB0C62"/>
    <w:rsid w:val="00FB344A"/>
    <w:rsid w:val="00FC326B"/>
    <w:rsid w:val="00FC61FF"/>
    <w:rsid w:val="00FD368B"/>
    <w:rsid w:val="00FD5236"/>
    <w:rsid w:val="00FF0F9F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36</cp:revision>
  <cp:lastPrinted>2021-06-25T07:22:00Z</cp:lastPrinted>
  <dcterms:created xsi:type="dcterms:W3CDTF">2024-04-02T07:24:00Z</dcterms:created>
  <dcterms:modified xsi:type="dcterms:W3CDTF">2024-05-03T05:15:00Z</dcterms:modified>
</cp:coreProperties>
</file>